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650" w:rsidRPr="00CE2D04" w:rsidRDefault="00831650" w:rsidP="00974A97">
      <w:pPr>
        <w:pStyle w:val="Normlnweb"/>
        <w:jc w:val="both"/>
        <w:rPr>
          <w:rStyle w:val="Siln"/>
        </w:rPr>
      </w:pPr>
      <w:r w:rsidRPr="00CE2D04">
        <w:rPr>
          <w:rStyle w:val="Siln"/>
          <w:highlight w:val="yellow"/>
        </w:rPr>
        <w:t>TECHNICKÝ LIST</w:t>
      </w:r>
      <w:r w:rsidRPr="00CE2D04">
        <w:rPr>
          <w:rStyle w:val="Siln"/>
          <w:highlight w:val="yellow"/>
        </w:rPr>
        <w:tab/>
      </w:r>
      <w:r w:rsidRPr="00CE2D04">
        <w:rPr>
          <w:rStyle w:val="Siln"/>
          <w:highlight w:val="yellow"/>
        </w:rPr>
        <w:tab/>
      </w:r>
      <w:r w:rsidRPr="00CE2D04">
        <w:rPr>
          <w:rStyle w:val="Siln"/>
          <w:highlight w:val="yellow"/>
        </w:rPr>
        <w:tab/>
      </w:r>
      <w:r w:rsidRPr="00CE2D04">
        <w:rPr>
          <w:rStyle w:val="Siln"/>
          <w:highlight w:val="yellow"/>
        </w:rPr>
        <w:tab/>
      </w:r>
      <w:r w:rsidRPr="00CE2D04">
        <w:rPr>
          <w:rStyle w:val="Siln"/>
          <w:highlight w:val="yellow"/>
        </w:rPr>
        <w:tab/>
      </w:r>
      <w:r w:rsidRPr="00CE2D04">
        <w:rPr>
          <w:rStyle w:val="Siln"/>
          <w:highlight w:val="yellow"/>
        </w:rPr>
        <w:tab/>
      </w:r>
      <w:r w:rsidRPr="00CE2D04">
        <w:rPr>
          <w:rStyle w:val="Siln"/>
          <w:highlight w:val="yellow"/>
        </w:rPr>
        <w:tab/>
      </w:r>
      <w:r w:rsidRPr="00CE2D04">
        <w:rPr>
          <w:rStyle w:val="Siln"/>
          <w:highlight w:val="yellow"/>
        </w:rPr>
        <w:tab/>
      </w:r>
      <w:r w:rsidRPr="00CE2D04">
        <w:rPr>
          <w:rStyle w:val="Siln"/>
          <w:highlight w:val="yellow"/>
        </w:rPr>
        <w:tab/>
      </w:r>
      <w:r w:rsidRPr="00CE2D04">
        <w:rPr>
          <w:rStyle w:val="Siln"/>
          <w:highlight w:val="yellow"/>
        </w:rPr>
        <w:tab/>
        <w:t xml:space="preserve">           </w:t>
      </w:r>
    </w:p>
    <w:p w:rsidR="000C331D" w:rsidRPr="00CE2D04" w:rsidRDefault="000C331D" w:rsidP="00974A97">
      <w:pPr>
        <w:pStyle w:val="Normlnweb"/>
        <w:jc w:val="both"/>
        <w:rPr>
          <w:rStyle w:val="Siln"/>
        </w:rPr>
      </w:pPr>
      <w:r w:rsidRPr="00CE2D0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4445</wp:posOffset>
            </wp:positionV>
            <wp:extent cx="2266315" cy="1438275"/>
            <wp:effectExtent l="0" t="0" r="635" b="9525"/>
            <wp:wrapTight wrapText="bothSides">
              <wp:wrapPolygon edited="0">
                <wp:start x="0" y="0"/>
                <wp:lineTo x="0" y="21457"/>
                <wp:lineTo x="21424" y="21457"/>
                <wp:lineTo x="21424" y="0"/>
                <wp:lineTo x="0" y="0"/>
              </wp:wrapPolygon>
            </wp:wrapTight>
            <wp:docPr id="10" name="图片 9" descr="FFP3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FFP3-1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31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2D04">
        <w:rPr>
          <w:rStyle w:val="Siln"/>
        </w:rPr>
        <w:t>Název: Respirátor FFP3 skládaný bez ventilku</w:t>
      </w:r>
    </w:p>
    <w:p w:rsidR="000C331D" w:rsidRPr="00CE2D04" w:rsidRDefault="000C331D" w:rsidP="00974A97">
      <w:pPr>
        <w:pStyle w:val="Normlnweb"/>
        <w:jc w:val="both"/>
        <w:rPr>
          <w:rStyle w:val="Siln"/>
        </w:rPr>
      </w:pPr>
      <w:r w:rsidRPr="00CE2D04">
        <w:rPr>
          <w:rStyle w:val="Siln"/>
        </w:rPr>
        <w:t>Typ: YD-003</w:t>
      </w:r>
    </w:p>
    <w:p w:rsidR="00974A97" w:rsidRPr="00CE2D04" w:rsidRDefault="000C331D" w:rsidP="00974A97">
      <w:pPr>
        <w:pStyle w:val="Normlnweb"/>
        <w:jc w:val="both"/>
        <w:rPr>
          <w:rStyle w:val="Siln"/>
        </w:rPr>
      </w:pPr>
      <w:r w:rsidRPr="00CE2D04">
        <w:rPr>
          <w:rStyle w:val="Siln"/>
        </w:rPr>
        <w:t>Popis</w:t>
      </w:r>
    </w:p>
    <w:p w:rsidR="000C331D" w:rsidRPr="00CE2D04" w:rsidRDefault="000C331D" w:rsidP="00974A97">
      <w:pPr>
        <w:pStyle w:val="Normlnweb"/>
        <w:jc w:val="both"/>
      </w:pPr>
      <w:r w:rsidRPr="00CE2D04">
        <w:rPr>
          <w:rStyle w:val="Siln"/>
        </w:rPr>
        <w:t>Respirátor FFP3 skládaný bez ventilku</w:t>
      </w:r>
      <w:r w:rsidRPr="00CE2D04">
        <w:t xml:space="preserve"> YD-003 je respirátor s nejvyšším stupněm filtrace i proti bio částicím a virům. Skládá se z jedné</w:t>
      </w:r>
      <w:r w:rsidRPr="00CE2D04">
        <w:rPr>
          <w:rStyle w:val="tlid-translation"/>
        </w:rPr>
        <w:t xml:space="preserve"> vrstvy netkané textilie 50G 2S</w:t>
      </w:r>
      <w:r w:rsidR="00831650" w:rsidRPr="00CE2D04">
        <w:t xml:space="preserve">, </w:t>
      </w:r>
      <w:r w:rsidR="00831650" w:rsidRPr="00CE2D04">
        <w:rPr>
          <w:rStyle w:val="tlid-translation"/>
        </w:rPr>
        <w:t>t</w:t>
      </w:r>
      <w:r w:rsidR="001B3D0B">
        <w:rPr>
          <w:rStyle w:val="tlid-translation"/>
        </w:rPr>
        <w:t xml:space="preserve">řívrstvá </w:t>
      </w:r>
      <w:r w:rsidR="00F0137F">
        <w:t xml:space="preserve">rozfukované textilie </w:t>
      </w:r>
      <w:r w:rsidR="001B3D0B">
        <w:rPr>
          <w:rStyle w:val="tlid-translation"/>
        </w:rPr>
        <w:t xml:space="preserve">25G 99% </w:t>
      </w:r>
      <w:r w:rsidR="00831650" w:rsidRPr="00CE2D04">
        <w:t>a z jedné</w:t>
      </w:r>
      <w:r w:rsidR="00831650" w:rsidRPr="00CE2D04">
        <w:rPr>
          <w:rStyle w:val="tlid-translation"/>
        </w:rPr>
        <w:t xml:space="preserve"> vrstvy</w:t>
      </w:r>
      <w:r w:rsidRPr="00CE2D04">
        <w:rPr>
          <w:rStyle w:val="tlid-translation"/>
        </w:rPr>
        <w:t xml:space="preserve"> netkané textilie 30G 3S</w:t>
      </w:r>
      <w:r w:rsidR="00831650" w:rsidRPr="00CE2D04">
        <w:rPr>
          <w:rStyle w:val="tlid-translation"/>
        </w:rPr>
        <w:t>.</w:t>
      </w:r>
    </w:p>
    <w:p w:rsidR="000C331D" w:rsidRPr="00CE2D04" w:rsidRDefault="000C331D" w:rsidP="00974A97">
      <w:pPr>
        <w:pStyle w:val="Normlnweb"/>
        <w:jc w:val="both"/>
      </w:pPr>
      <w:r w:rsidRPr="00CE2D04">
        <w:t>Respirátor poskytuje všeobecně třetí stupeň úrovně ochrany v souladu s normou EU 149:2001+A1:2009 a jedná se o respirátor bez výdechového ventilku. Ochranná třída FFP3,</w:t>
      </w:r>
    </w:p>
    <w:p w:rsidR="00044A63" w:rsidRDefault="00044A63" w:rsidP="00974A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Velikost: </w:t>
      </w:r>
      <w:r>
        <w:rPr>
          <w:rFonts w:ascii="Times New Roman" w:hAnsi="Times New Roman" w:cs="Times New Roman"/>
          <w:sz w:val="24"/>
          <w:szCs w:val="24"/>
        </w:rPr>
        <w:t>Uni</w:t>
      </w:r>
    </w:p>
    <w:p w:rsidR="000F1980" w:rsidRPr="00CE2D04" w:rsidRDefault="00974A97" w:rsidP="00974A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D04">
        <w:rPr>
          <w:rFonts w:ascii="Times New Roman" w:hAnsi="Times New Roman" w:cs="Times New Roman"/>
          <w:b/>
          <w:sz w:val="24"/>
          <w:szCs w:val="24"/>
        </w:rPr>
        <w:t xml:space="preserve">Balení: </w:t>
      </w:r>
      <w:r w:rsidRPr="00CE2D04">
        <w:rPr>
          <w:rFonts w:ascii="Times New Roman" w:hAnsi="Times New Roman" w:cs="Times New Roman"/>
          <w:sz w:val="24"/>
          <w:szCs w:val="24"/>
        </w:rPr>
        <w:t>25ks/ krabička</w:t>
      </w:r>
    </w:p>
    <w:p w:rsidR="00974A97" w:rsidRPr="00CE2D04" w:rsidRDefault="00974A97" w:rsidP="00974A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2D04" w:rsidRPr="00CE2D04" w:rsidRDefault="00CE2D04" w:rsidP="00CE2D04">
      <w:pPr>
        <w:jc w:val="both"/>
        <w:rPr>
          <w:rFonts w:ascii="Times New Roman" w:hAnsi="Times New Roman" w:cs="Times New Roman"/>
          <w:sz w:val="24"/>
          <w:szCs w:val="24"/>
        </w:rPr>
      </w:pPr>
      <w:r w:rsidRPr="00CE2D04">
        <w:rPr>
          <w:rFonts w:ascii="Times New Roman" w:hAnsi="Times New Roman" w:cs="Times New Roman"/>
          <w:b/>
          <w:color w:val="201814"/>
          <w:sz w:val="24"/>
          <w:szCs w:val="24"/>
        </w:rPr>
        <w:t>Skladování a přeprava</w:t>
      </w:r>
    </w:p>
    <w:p w:rsidR="00CE2D04" w:rsidRPr="00CE2D04" w:rsidRDefault="00CE2D04" w:rsidP="00CE2D04">
      <w:pPr>
        <w:jc w:val="both"/>
        <w:rPr>
          <w:rFonts w:ascii="Times New Roman" w:hAnsi="Times New Roman" w:cs="Times New Roman"/>
          <w:color w:val="201814"/>
          <w:sz w:val="24"/>
          <w:szCs w:val="24"/>
        </w:rPr>
      </w:pPr>
      <w:r w:rsidRPr="00CE2D04">
        <w:rPr>
          <w:rFonts w:ascii="Times New Roman" w:hAnsi="Times New Roman" w:cs="Times New Roman"/>
          <w:color w:val="201814"/>
          <w:sz w:val="24"/>
          <w:szCs w:val="24"/>
        </w:rPr>
        <w:t>Skladujte v suchém a větraném prostředí bez agresivních plynů. Chraňte před ohněm a hořlavinami. Během přepravy by měl být produkt chráněn před vlhkostí a utěsněn.</w:t>
      </w:r>
    </w:p>
    <w:p w:rsidR="00974A97" w:rsidRPr="00CE2D04" w:rsidRDefault="00974A97" w:rsidP="00974A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A97" w:rsidRPr="00CE2D04" w:rsidRDefault="00974A97" w:rsidP="00974A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A97" w:rsidRPr="00CE2D04" w:rsidRDefault="00974A97" w:rsidP="00974A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A97" w:rsidRPr="00CE2D04" w:rsidRDefault="00974A97" w:rsidP="00974A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A97" w:rsidRPr="00CE2D04" w:rsidRDefault="00974A97" w:rsidP="00974A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A97" w:rsidRPr="00CE2D04" w:rsidRDefault="00974A97" w:rsidP="00974A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A97" w:rsidRPr="00CE2D04" w:rsidRDefault="00974A97" w:rsidP="00974A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A97" w:rsidRPr="00CE2D04" w:rsidRDefault="00974A97" w:rsidP="00974A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A97" w:rsidRPr="00CE2D04" w:rsidRDefault="00974A97" w:rsidP="00974A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A97" w:rsidRPr="00CE2D04" w:rsidRDefault="00974A97" w:rsidP="00974A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A97" w:rsidRPr="00CE2D04" w:rsidRDefault="00974A97" w:rsidP="00974A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A97" w:rsidRPr="00CE2D04" w:rsidRDefault="00974A97" w:rsidP="00974A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A97" w:rsidRPr="00CE2D04" w:rsidRDefault="00974A97" w:rsidP="00974A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A97" w:rsidRPr="00CE2D04" w:rsidRDefault="00974A97" w:rsidP="00974A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A97" w:rsidRPr="00CE2D04" w:rsidRDefault="00974A97" w:rsidP="00974A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A97" w:rsidRPr="00CE2D04" w:rsidRDefault="00974A97" w:rsidP="00974A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A97" w:rsidRPr="00CE2D04" w:rsidRDefault="00974A97" w:rsidP="00974A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A97" w:rsidRPr="00CE2D04" w:rsidRDefault="00974A97" w:rsidP="00974A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A97" w:rsidRPr="00CE2D04" w:rsidRDefault="00974A97" w:rsidP="00974A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2AB4" w:rsidRPr="00CE2D04" w:rsidRDefault="00772AB4" w:rsidP="00974A97">
      <w:pPr>
        <w:pStyle w:val="Bezmezer"/>
        <w:jc w:val="both"/>
        <w:rPr>
          <w:rFonts w:ascii="Times New Roman" w:hAnsi="Times New Roman" w:cs="Times New Roman"/>
          <w:b/>
          <w:bCs/>
        </w:rPr>
      </w:pPr>
    </w:p>
    <w:p w:rsidR="00974A97" w:rsidRPr="00CE2D04" w:rsidRDefault="00974A97" w:rsidP="00974A97">
      <w:pPr>
        <w:pStyle w:val="Bezmezer"/>
        <w:jc w:val="both"/>
        <w:rPr>
          <w:rFonts w:ascii="Times New Roman" w:hAnsi="Times New Roman" w:cs="Times New Roman"/>
          <w:b/>
          <w:bCs/>
        </w:rPr>
      </w:pPr>
      <w:r w:rsidRPr="00CE2D04">
        <w:rPr>
          <w:rFonts w:ascii="Times New Roman" w:hAnsi="Times New Roman" w:cs="Times New Roman"/>
          <w:b/>
          <w:bCs/>
        </w:rPr>
        <w:t>Návod k po</w:t>
      </w:r>
      <w:r w:rsidR="00910590">
        <w:rPr>
          <w:rFonts w:ascii="Times New Roman" w:hAnsi="Times New Roman" w:cs="Times New Roman"/>
          <w:b/>
          <w:bCs/>
        </w:rPr>
        <w:t xml:space="preserve">užití k respirátoru FFP3 skládaný bez ventilku </w:t>
      </w:r>
      <w:bookmarkStart w:id="0" w:name="_GoBack"/>
      <w:bookmarkEnd w:id="0"/>
      <w:r w:rsidRPr="00CE2D04">
        <w:rPr>
          <w:rFonts w:ascii="Times New Roman" w:hAnsi="Times New Roman" w:cs="Times New Roman"/>
          <w:b/>
          <w:bCs/>
        </w:rPr>
        <w:t>YD-003</w:t>
      </w:r>
    </w:p>
    <w:p w:rsidR="00974A97" w:rsidRPr="00CE2D04" w:rsidRDefault="00974A97" w:rsidP="00974A97">
      <w:pPr>
        <w:jc w:val="both"/>
        <w:rPr>
          <w:rFonts w:ascii="Times New Roman" w:hAnsi="Times New Roman" w:cs="Times New Roman"/>
          <w:sz w:val="24"/>
          <w:szCs w:val="24"/>
        </w:rPr>
      </w:pPr>
      <w:r w:rsidRPr="00CE2D0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 wp14:anchorId="7C75E701" wp14:editId="522BFD7C">
            <wp:simplePos x="0" y="0"/>
            <wp:positionH relativeFrom="margin">
              <wp:align>left</wp:align>
            </wp:positionH>
            <wp:positionV relativeFrom="paragraph">
              <wp:posOffset>12502</wp:posOffset>
            </wp:positionV>
            <wp:extent cx="6122035" cy="1452880"/>
            <wp:effectExtent l="0" t="0" r="0" b="0"/>
            <wp:wrapTight wrapText="bothSides">
              <wp:wrapPolygon edited="0">
                <wp:start x="0" y="0"/>
                <wp:lineTo x="0" y="21241"/>
                <wp:lineTo x="21508" y="21241"/>
                <wp:lineTo x="21508" y="0"/>
                <wp:lineTo x="0" y="0"/>
              </wp:wrapPolygon>
            </wp:wrapTight>
            <wp:docPr id="1" name="Obrázek 1" descr="Obsah obrázku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10027"/>
                              </a14:imgEffect>
                              <a14:imgEffect>
                                <a14:saturation sat="24000"/>
                              </a14:imgEffect>
                              <a14:imgEffect>
                                <a14:brightnessContrast bright="10000" contras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A97" w:rsidRPr="00CE2D04" w:rsidRDefault="00974A97" w:rsidP="00772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2AB4" w:rsidRPr="00CE2D04" w:rsidRDefault="00772AB4" w:rsidP="00772AB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D04"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772AB4" w:rsidRPr="00CE2D04" w:rsidRDefault="00772AB4" w:rsidP="00772AB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AB4" w:rsidRPr="00CE2D04" w:rsidRDefault="00772AB4" w:rsidP="00772AB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A97" w:rsidRPr="00CE2D04" w:rsidRDefault="00974A97" w:rsidP="00772AB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D04">
        <w:rPr>
          <w:rFonts w:ascii="Times New Roman" w:hAnsi="Times New Roman" w:cs="Times New Roman"/>
          <w:sz w:val="24"/>
          <w:szCs w:val="24"/>
        </w:rPr>
        <w:t>Rozevřete masku a zjistěte, která strana masky je horní. Horní stranu poznáte podle tuhého ohebného okraje, který slouží k úpravě masky podle tvaru nosu.</w:t>
      </w:r>
    </w:p>
    <w:p w:rsidR="00974A97" w:rsidRPr="00CE2D04" w:rsidRDefault="00772AB4" w:rsidP="00772AB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D04">
        <w:rPr>
          <w:rFonts w:ascii="Times New Roman" w:hAnsi="Times New Roman" w:cs="Times New Roman"/>
          <w:sz w:val="24"/>
          <w:szCs w:val="24"/>
        </w:rPr>
        <w:t xml:space="preserve">2. </w:t>
      </w:r>
      <w:r w:rsidR="00974A97" w:rsidRPr="00CE2D04">
        <w:rPr>
          <w:rFonts w:ascii="Times New Roman" w:hAnsi="Times New Roman" w:cs="Times New Roman"/>
          <w:sz w:val="24"/>
          <w:szCs w:val="24"/>
        </w:rPr>
        <w:t>Masku si umístěte do úrovně nosu. Ujistěte se, že je nosní spona na horní straně.</w:t>
      </w:r>
    </w:p>
    <w:p w:rsidR="00974A97" w:rsidRPr="00CE2D04" w:rsidRDefault="00772AB4" w:rsidP="00772AB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D04">
        <w:rPr>
          <w:rFonts w:ascii="Times New Roman" w:hAnsi="Times New Roman" w:cs="Times New Roman"/>
          <w:sz w:val="24"/>
          <w:szCs w:val="24"/>
        </w:rPr>
        <w:t xml:space="preserve">3. </w:t>
      </w:r>
      <w:r w:rsidR="00974A97" w:rsidRPr="00CE2D04">
        <w:rPr>
          <w:rFonts w:ascii="Times New Roman" w:hAnsi="Times New Roman" w:cs="Times New Roman"/>
          <w:sz w:val="24"/>
          <w:szCs w:val="24"/>
        </w:rPr>
        <w:t>Přetáhněte horní pásek přes hlavu a usaďte jej přes temeno hlavy. Přitáhněte dolní pásek přes hlavu tak, aby obepnul zátylek.</w:t>
      </w:r>
    </w:p>
    <w:p w:rsidR="00974A97" w:rsidRPr="00CE2D04" w:rsidRDefault="00772AB4" w:rsidP="00772AB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D04">
        <w:rPr>
          <w:rFonts w:ascii="Times New Roman" w:hAnsi="Times New Roman" w:cs="Times New Roman"/>
          <w:sz w:val="24"/>
          <w:szCs w:val="24"/>
        </w:rPr>
        <w:t xml:space="preserve">4. </w:t>
      </w:r>
      <w:r w:rsidR="00974A97" w:rsidRPr="00CE2D04">
        <w:rPr>
          <w:rFonts w:ascii="Times New Roman" w:hAnsi="Times New Roman" w:cs="Times New Roman"/>
          <w:sz w:val="24"/>
          <w:szCs w:val="24"/>
        </w:rPr>
        <w:t>Vytvarujte nosní sponu podle tvaru nosu dvěma prsty tak, aby se maska ​​pohodlně přizpůsobila obličeji.</w:t>
      </w:r>
    </w:p>
    <w:p w:rsidR="00974A97" w:rsidRPr="00CE2D04" w:rsidRDefault="00974A97" w:rsidP="00772AB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D04">
        <w:rPr>
          <w:rFonts w:ascii="Times New Roman" w:hAnsi="Times New Roman" w:cs="Times New Roman"/>
          <w:sz w:val="24"/>
          <w:szCs w:val="24"/>
        </w:rPr>
        <w:t>5.</w:t>
      </w:r>
      <w:r w:rsidRPr="00CE2D04">
        <w:rPr>
          <w:rFonts w:ascii="Times New Roman" w:hAnsi="Times New Roman" w:cs="Times New Roman"/>
          <w:sz w:val="24"/>
          <w:szCs w:val="24"/>
        </w:rPr>
        <w:tab/>
        <w:t>Před vstupem na zalidněná místa zkontrolujte, zda vám maska dokonale přiléhá k tváři.</w:t>
      </w:r>
    </w:p>
    <w:p w:rsidR="00974A97" w:rsidRPr="00CE2D04" w:rsidRDefault="00974A97" w:rsidP="00974A97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 w:rsidRPr="00CE2D04">
        <w:rPr>
          <w:rFonts w:ascii="Times New Roman" w:hAnsi="Times New Roman" w:cs="Times New Roman"/>
        </w:rPr>
        <w:t>A) Přitisknutím masku připevněte na obličej.</w:t>
      </w:r>
    </w:p>
    <w:p w:rsidR="00974A97" w:rsidRPr="00CE2D04" w:rsidRDefault="00974A97" w:rsidP="00974A97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 w:rsidRPr="00CE2D04">
        <w:rPr>
          <w:rFonts w:ascii="Times New Roman" w:hAnsi="Times New Roman" w:cs="Times New Roman"/>
        </w:rPr>
        <w:t>B) Zhluboka se nadechněte. Pokud máte pocit, že z místa nosní spony uchází vzduch, sponu upravte; pokud cítíte vnikání vzduchu z bočního okraje, upravte náhlavní pásky. Musíte provést úpravu, dokud nedosáhnete dobrého utěsnění.</w:t>
      </w:r>
    </w:p>
    <w:p w:rsidR="00974A97" w:rsidRPr="00CE2D04" w:rsidRDefault="00974A97" w:rsidP="00974A9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E2D04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7CA85C14" wp14:editId="61E169E5">
                <wp:extent cx="3981450" cy="238125"/>
                <wp:effectExtent l="0" t="0" r="0" b="9525"/>
                <wp:docPr id="3" name="Obdélník: s jedním zakulaceným rohe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238125"/>
                        </a:xfrm>
                        <a:prstGeom prst="round1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A97" w:rsidRPr="00C05180" w:rsidRDefault="00974A97" w:rsidP="00974A97">
                            <w:pPr>
                              <w:pStyle w:val="Bezmezer"/>
                              <w:rPr>
                                <w:rStyle w:val="Siln"/>
                              </w:rPr>
                            </w:pPr>
                            <w:r>
                              <w:rPr>
                                <w:rStyle w:val="Siln"/>
                              </w:rPr>
                              <w:t>Zajišťuje dobrou ochranu v níže uvedených oblastech: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A85C14" id="Obdélník: s jedním zakulaceným rohem 3" o:spid="_x0000_s1026" style="width:313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981450,238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PraxgIAANAFAAAOAAAAZHJzL2Uyb0RvYy54bWysVM1u2zAMvg/YOwi6r46TdmuDOkXQosOA&#10;ri3aDj0rshx7lURNkuOkb9TDHmGnvtgoyXF/Vuww7GJTFPmR/ETy8GitJFkJ6xrQBc13RpQIzaFs&#10;9LKg325OP+xT4jzTJZOgRUE3wtGj2ft3h52ZijHUIEthCYJoN+1MQWvvzTTLHK+FYm4HjNB4WYFV&#10;zOPRLrPSsg7RlczGo9HHrANbGgtcOIfak3RJZxG/qgT3F1XlhCeyoJibj18bv4vwzWaHbLq0zNQN&#10;79Ng/5CFYo3GoAPUCfOMtLb5A0o13IKDyu9wUBlUVcNFrAGryUevqrmumRGxFiTHmYEm9/9g+fnq&#10;0pKmLOiEEs0UPtHFonx8kPrx592UOPJdlCgqcs/uWsm40I+/FLGAz0Mmgb3OuCmCXJtL258cioGK&#10;dWVV+GORZB0Z3wyMi7UnHJWTg/18dw8fhuPdeLKfj/cCaPbkbazznwUoEoSCWmh1mV/hu0a62erM&#10;+eSwNQwhHcimPG2kjIfQS+JYWrJi2AWLZR5dZau+Qpl0n/ZGo9gLGDi2XjCPabxAkjrgaQjIKWjQ&#10;ZIGCVHSU/EaKYCf1laiQWixzHCMOyCko48imT8m4mpUiqUMqb+cSAQNyhfEH7B7gZZFb7JRlbx9c&#10;RZyJwXn0t8SS8+ARI4P2g7NqNNi3ACRW1UdO9luSEjWBJb9erNEkiAsoN9iDFtJwOsNPG3zrM+b8&#10;JbM4jdgeuGH8BX4qCV1BoZcoqcHev6UP9jgkeEtJh9NdUPejZVZQIr9oHJ+DfHc3rIN4QME+1y62&#10;Wt2qY8CWyXGHGR7FYOvlVqwsqFtcQPMQDa+Y5hizoNzb7eHYp22DK4yL+Tya4egb5s/0teEBPBAb&#10;uvdmfcus6Rvd44icw3YDsOmrTk+2wVPDvPVQNXEMnvjsKce1Efu4X3FhLz0/R6unRTz7DQAA//8D&#10;AFBLAwQUAAYACAAAACEA5NJbYdoAAAAEAQAADwAAAGRycy9kb3ducmV2LnhtbEyPQUvDQBCF74L/&#10;YRnBm91YtdWYTRFpBelBrOJ5kx2T0Oxs3J226b939KKXB483vPdNsRh9r/YYUxfIwOUkA4VUB9dR&#10;Y+D9bXVxCyqxJWf7QGjgiAkW5elJYXMXDvSK+w03Skoo5dZAyzzkWqe6RW/TJAxIkn2G6C2LjY12&#10;0R6k3Pd6mmUz7W1HstDaAR9brLebnTdwly1fvnj1scTt+okr7Y7P8boz5vxsfLgHxTjy3zH84As6&#10;lMJUhR25pHoD8gj/qmSz6VxsZeBqfgO6LPR/+PIbAAD//wMAUEsBAi0AFAAGAAgAAAAhALaDOJL+&#10;AAAA4QEAABMAAAAAAAAAAAAAAAAAAAAAAFtDb250ZW50X1R5cGVzXS54bWxQSwECLQAUAAYACAAA&#10;ACEAOP0h/9YAAACUAQAACwAAAAAAAAAAAAAAAAAvAQAAX3JlbHMvLnJlbHNQSwECLQAUAAYACAAA&#10;ACEA+gz62sYCAADQBQAADgAAAAAAAAAAAAAAAAAuAgAAZHJzL2Uyb0RvYy54bWxQSwECLQAUAAYA&#10;CAAAACEA5NJbYdoAAAAEAQAADwAAAAAAAAAAAAAAAAAgBQAAZHJzL2Rvd25yZXYueG1sUEsFBgAA&#10;AAAEAAQA8wAAACcGAAAAAA==&#10;" adj="-11796480,,5400" path="m,l3941762,v21919,,39688,17769,39688,39688l3981450,238125,,238125,,xe" fillcolor="#bfbfbf [2412]" stroked="f" strokeweight="1pt">
                <v:stroke joinstyle="miter"/>
                <v:formulas/>
                <v:path arrowok="t" o:connecttype="custom" o:connectlocs="0,0;3941762,0;3981450,39688;3981450,238125;0,238125;0,0" o:connectangles="0,0,0,0,0,0" textboxrect="0,0,3981450,238125"/>
                <v:textbox inset=",0,,0">
                  <w:txbxContent>
                    <w:p w:rsidR="00974A97" w:rsidRPr="00C05180" w:rsidRDefault="00974A97" w:rsidP="00974A97">
                      <w:pPr>
                        <w:pStyle w:val="Bezmezer"/>
                        <w:rPr>
                          <w:rStyle w:val="Siln"/>
                        </w:rPr>
                      </w:pPr>
                      <w:r>
                        <w:rPr>
                          <w:rStyle w:val="Siln"/>
                        </w:rPr>
                        <w:t>Zajišťuje dobrou ochranu v níže uvedených oblastech: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74A97" w:rsidRPr="00CE2D04" w:rsidRDefault="00974A97" w:rsidP="00974A97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 w:rsidRPr="00CE2D04">
        <w:rPr>
          <w:rFonts w:ascii="Times New Roman" w:hAnsi="Times New Roman" w:cs="Times New Roman"/>
        </w:rPr>
        <w:t>Dlouhodobé používání v horkém a vlhkém prostředí, chrání před některými organickými plyny a výpary.</w:t>
      </w:r>
    </w:p>
    <w:p w:rsidR="00974A97" w:rsidRPr="00CE2D04" w:rsidRDefault="00974A97" w:rsidP="00974A97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 w:rsidRPr="00CE2D04">
        <w:rPr>
          <w:rFonts w:ascii="Times New Roman" w:hAnsi="Times New Roman" w:cs="Times New Roman"/>
        </w:rPr>
        <w:t>Chrání před částicemi, které vznikají při procesu broušení, tryskání, čištění, řezání pilou, balení nebo částicemi vznikajícími při zpracování uhlí, železné a jiné rudy, pšeničné mouky, kovů, dřeva a pylu ve směsi s dalšími látkami. Chrání před nerozptýleným olejovým aerosolem a kapalinami nebo neolejovými částicemi vznikajícími rozprašováním. Využívá se široce v oborech jako slévárenství, laboratorní provozy, zemědělství, těžba a zpracování kamene, lakýrnictví, čištění atd.</w:t>
      </w:r>
    </w:p>
    <w:p w:rsidR="00974A97" w:rsidRPr="00CE2D04" w:rsidRDefault="00974A97" w:rsidP="00974A97">
      <w:pPr>
        <w:pStyle w:val="Bezmezer"/>
        <w:spacing w:before="120" w:after="120"/>
        <w:ind w:left="360" w:hanging="360"/>
        <w:jc w:val="both"/>
        <w:rPr>
          <w:rFonts w:ascii="Times New Roman" w:hAnsi="Times New Roman" w:cs="Times New Roman"/>
        </w:rPr>
      </w:pPr>
      <w:r w:rsidRPr="00CE2D04">
        <w:rPr>
          <w:rFonts w:ascii="Times New Roman" w:hAnsi="Times New Roman" w:cs="Times New Roman"/>
          <w:noProof/>
          <w:lang w:eastAsia="cs-CZ" w:bidi="ar-SA"/>
        </w:rPr>
        <mc:AlternateContent>
          <mc:Choice Requires="wps">
            <w:drawing>
              <wp:inline distT="0" distB="0" distL="0" distR="0" wp14:anchorId="1FA84F22" wp14:editId="16F09622">
                <wp:extent cx="3533775" cy="238125"/>
                <wp:effectExtent l="0" t="0" r="9525" b="9525"/>
                <wp:docPr id="4" name="Obdélník: s jedním zakulaceným rohe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238125"/>
                        </a:xfrm>
                        <a:prstGeom prst="round1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A97" w:rsidRPr="00C05180" w:rsidRDefault="00974A97" w:rsidP="00974A97">
                            <w:pPr>
                              <w:pStyle w:val="Bezmezer"/>
                              <w:rPr>
                                <w:rStyle w:val="Siln"/>
                              </w:rPr>
                            </w:pPr>
                            <w:r>
                              <w:rPr>
                                <w:rStyle w:val="Siln"/>
                              </w:rPr>
                              <w:t>Nezajišťuje ochranu v níže uvedených oblastech: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A84F22" id="Obdélník: s jedním zakulaceným rohem 4" o:spid="_x0000_s1027" style="width:278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533775,238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VYqyAIAANcFAAAOAAAAZHJzL2Uyb0RvYy54bWysVM1u2zAMvg/YOwi6r87v2gV1iqBFhwFd&#10;W7QdelZkOfYqiZqkxEnfqIc9wk59sVGS7f6s2GHYRaYo8iP5meTh0VZJshHW1aBzOtwbUCI0h6LW&#10;q5x+uzn9cECJ80wXTIIWOd0JR4/m798dNmYmRlCBLIQlCKLdrDE5rbw3syxzvBKKuT0wQuNjCVYx&#10;j1e7ygrLGkRXMhsNBh+zBmxhLHDhHGpP0iOdR/yyFNxflKUTnsicYm4+njaey3Bm80M2W1lmqpq3&#10;abB/yEKxWmPQHuqEeUbWtv4DStXcgoPS73FQGZRlzUWsAasZDl5Vc10xI2ItSI4zPU3u/8Hy882l&#10;JXWR0wklmin8RRfL4vFB6sefdzPiyHdRoKjIPbtbS8aFfvyliAX8PWQS2GuMmyHItbm07c2hGKjY&#10;llaFLxZJtpHxXc+42HrCUTmejsf7+1NKOL6NxgfD0TSAZk/exjr/WYAiQciphbUuhlf4XyPdbHPm&#10;fHLoDENIB7IuTmsp4yX0kjiWlmwYdsFyNYyucq2+QpF0+9PBIPYCBo6tF8xjGi+QpA54GgJyCho0&#10;WaAgFR0lv5Mi2El9JUqkFsscxYg9cgrKOLLpUzKuYoVI6pDK27lEwIBcYvweuwV4WWSHnbJs7YOr&#10;iDPROw/+llhy7j1iZNC+d1a1BvsWgMSq2sjJviMpURNY8tvlNrZdtAyaJRQ7bEULaUad4ac1/vIz&#10;5vwlsziUOL64aPwFHqWEJqfQSpRUYO/f0gd7nBV8paTBIc+p+7FmVlAiv2icok/DySRshXhBwT7X&#10;LjutXqtjwM4Z4iozPIrB1stOLC2oW9xDixANn5jmGDOn3NvucuzT0sFNxsViEc1wAxjmz/S14QE8&#10;8Bua+GZ7y6xp+93jpJxDtwjY7FXDJ9vgqWGx9lDWcRqe+GyZx+0R27nddGE9Pb9Hq6d9PP8NAAD/&#10;/wMAUEsDBBQABgAIAAAAIQA01ovP2wAAAAQBAAAPAAAAZHJzL2Rvd25yZXYueG1sTI/BTsMwEETv&#10;SPyDtUjcqENRWhTiVFWlHhBwSECcN/GSWMTryHbb9O8xXOhlpdGMZt6Wm9mO4kg+GMcK7hcZCOLO&#10;acO9go/3/d0jiBCRNY6OScGZAmyq66sSC+1OXNOxib1IJRwKVDDEOBVShm4gi2HhJuLkfTlvMSbp&#10;e6k9nlK5HeUyy1bSouG0MOBEu4G67+ZgFez2vpZr02yX3Zsx9atvz8+fL0rd3szbJxCR5vgfhl/8&#10;hA5VYmrdgXUQo4L0SPy7ycvzVQ6iVfCwzkFWpbyEr34AAAD//wMAUEsBAi0AFAAGAAgAAAAhALaD&#10;OJL+AAAA4QEAABMAAAAAAAAAAAAAAAAAAAAAAFtDb250ZW50X1R5cGVzXS54bWxQSwECLQAUAAYA&#10;CAAAACEAOP0h/9YAAACUAQAACwAAAAAAAAAAAAAAAAAvAQAAX3JlbHMvLnJlbHNQSwECLQAUAAYA&#10;CAAAACEALxFWKsgCAADXBQAADgAAAAAAAAAAAAAAAAAuAgAAZHJzL2Uyb0RvYy54bWxQSwECLQAU&#10;AAYACAAAACEANNaLz9sAAAAEAQAADwAAAAAAAAAAAAAAAAAiBQAAZHJzL2Rvd25yZXYueG1sUEsF&#10;BgAAAAAEAAQA8wAAACoGAAAAAA==&#10;" adj="-11796480,,5400" path="m,l3494087,v21919,,39688,17769,39688,39688l3533775,238125,,238125,,xe" fillcolor="#bfbfbf [2412]" stroked="f" strokeweight="1pt">
                <v:stroke joinstyle="miter"/>
                <v:formulas/>
                <v:path arrowok="t" o:connecttype="custom" o:connectlocs="0,0;3494087,0;3533775,39688;3533775,238125;0,238125;0,0" o:connectangles="0,0,0,0,0,0" textboxrect="0,0,3533775,238125"/>
                <v:textbox inset=",0,,0">
                  <w:txbxContent>
                    <w:p w:rsidR="00974A97" w:rsidRPr="00C05180" w:rsidRDefault="00974A97" w:rsidP="00974A97">
                      <w:pPr>
                        <w:pStyle w:val="Bezmezer"/>
                        <w:rPr>
                          <w:rStyle w:val="Siln"/>
                        </w:rPr>
                      </w:pPr>
                      <w:r>
                        <w:rPr>
                          <w:rStyle w:val="Siln"/>
                        </w:rPr>
                        <w:t>Nezajišťuje ochranu v níže uvedených oblastech: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74A97" w:rsidRPr="00CE2D04" w:rsidRDefault="00974A97" w:rsidP="00974A97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 w:rsidRPr="00CE2D04">
        <w:rPr>
          <w:rFonts w:ascii="Times New Roman" w:hAnsi="Times New Roman" w:cs="Times New Roman"/>
        </w:rPr>
        <w:t>Plynná mlha, olejové plyny a výpary, azbest, arsen, kadmium, olovo, 4,4‘ difenylaminomethan (MDA) nebo pískování, koncentrace přesahující desetinásobek přípustných expozičních limitů, pracovní expoziční limit (PELJOEL), speciální materiálová norma správy bezpečnosti a ochrany zdraví při práci v USA (OSHA) nebo platné vládní předpisy, podle toho, která stanovuje nižší hodnotu. Tato maska negeneruje kyslík.</w:t>
      </w:r>
    </w:p>
    <w:p w:rsidR="00974A97" w:rsidRPr="00CE2D04" w:rsidRDefault="00974A97" w:rsidP="00974A97">
      <w:pPr>
        <w:pStyle w:val="Bezmezer"/>
        <w:spacing w:before="240" w:after="120"/>
        <w:ind w:left="360" w:hanging="360"/>
        <w:jc w:val="both"/>
        <w:rPr>
          <w:rFonts w:ascii="Times New Roman" w:hAnsi="Times New Roman" w:cs="Times New Roman"/>
        </w:rPr>
      </w:pPr>
      <w:r w:rsidRPr="00CE2D04">
        <w:rPr>
          <w:rFonts w:ascii="Times New Roman" w:hAnsi="Times New Roman" w:cs="Times New Roman"/>
          <w:noProof/>
          <w:lang w:eastAsia="cs-CZ" w:bidi="ar-SA"/>
        </w:rPr>
        <mc:AlternateContent>
          <mc:Choice Requires="wps">
            <w:drawing>
              <wp:inline distT="0" distB="0" distL="0" distR="0" wp14:anchorId="26BC5478" wp14:editId="22014953">
                <wp:extent cx="2162175" cy="238125"/>
                <wp:effectExtent l="0" t="0" r="9525" b="9525"/>
                <wp:docPr id="5" name="Obdélník: s jedním zakulaceným rohe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38125"/>
                        </a:xfrm>
                        <a:prstGeom prst="round1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A97" w:rsidRPr="00C05180" w:rsidRDefault="00974A97" w:rsidP="00974A97">
                            <w:pPr>
                              <w:pStyle w:val="Bezmezer"/>
                              <w:rPr>
                                <w:rStyle w:val="Siln"/>
                              </w:rPr>
                            </w:pPr>
                            <w:r>
                              <w:rPr>
                                <w:rStyle w:val="Siln"/>
                              </w:rPr>
                              <w:t>Kdy je třeba masku vyměnit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BC5478" id="Obdélník: s jedním zakulaceným rohem 5" o:spid="_x0000_s1028" style="width:170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2175,238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0zgxwIAANcFAAAOAAAAZHJzL2Uyb0RvYy54bWysVMlu3DAMvRfoPwi6N16arYN4gkGCFAXS&#10;JkhS5KyR5bEbSVQlzZY/6qGf0FN+rJRkO0uDHopeZIoiH8lnkkfHGyXJSljXga5osZNTIjSHutOL&#10;in69OXt3SInzTNdMghYV3QpHj6dv3xytzUSU0IKshSUIot1kbSraem8mWeZ4KxRzO2CExscGrGIe&#10;r3aR1ZatEV3JrMzz/WwNtjYWuHAOtafpkU4jftMI7i+axglPZEUxNx9PG895OLPpEZssLDNtx/s0&#10;2D9koVinMegIdco8I0vb/QGlOm7BQeN3OKgMmqbjItaA1RT5i2quW2ZErAXJcWakyf0/WP5ldWlJ&#10;V1d0jxLNFP6ii3n98EPqh593E+LIN1GjqMg9u1tKxoV++KWIBfw9ZC+wtzZugiDX5tL2N4dioGLT&#10;WBW+WCTZRMa3I+Ni4wlHZVnsl8UBhub4Vr4/LMoImj16G+v8RwGKBKGiFpa6Lq7wv0a62erceYyL&#10;DoNhCOlAdvVZJ2W8hF4SJ9KSFcMumC+K6CqX6jPUSXewl+exFxAntl4wj6jPkKQOeBoCcgoaNFmg&#10;IBUdJb+VIthJfSUapDaUGSOOyCko48imT8m4ltUiqUMqr+cSAQNyg/FH7B7geZEDdsqytw+uIs7E&#10;6Jz/LbHkPHrEyKD96Kw6DfY1AIlV9ZGT/UBSoiaw5DfzTWy7cmiiOdRbbEULaUad4Wcd/vJz5vwl&#10;sziUOL64aPwFHo2EdUWhlyhpwd6/pg/2OCv4Sskah7yi7vuSWUGJ/KRxij4Uu7thK8QLCvapdj5o&#10;9VKdAHZOgavM8CgGWy8HsbGgbnEPzUI0fGKaY8yKcm+Hy4lPSwc3GRezWTTDDWCYP9fXhgfwwG9o&#10;4pvNLbOm73ePk/IFhkXAJi8aPtkGTw2zpYemi9MQGE589szj9ojt3G+6sJ6e3qPV4z6e/gYAAP//&#10;AwBQSwMEFAAGAAgAAAAhAN9Pz3raAAAABAEAAA8AAABkcnMvZG93bnJldi54bWxMj81OwzAQhO9I&#10;vIO1SNyoQ+lPFOJUFRLiwInAA7jxEqfEayt2G8PTs3CBy2pWs5r5tt5lN4ozTnHwpOB2UYBA6rwZ&#10;qFfw9vp4U4KISZPRoydU8IkRds3lRa0r42d6wXObesEhFCutwKYUKiljZ9HpuPABib13PzmdeJ16&#10;aSY9c7gb5bIoNtLpgbjB6oAPFruP9uQUlM9z6+x2U7Zfeb/Mx+MqPAWv1PVV3t+DSJjT3zH84DM6&#10;NMx08CcyUYwK+JH0O9m7WxVrEAcW2zXIppb/4ZtvAAAA//8DAFBLAQItABQABgAIAAAAIQC2gziS&#10;/gAAAOEBAAATAAAAAAAAAAAAAAAAAAAAAABbQ29udGVudF9UeXBlc10ueG1sUEsBAi0AFAAGAAgA&#10;AAAhADj9If/WAAAAlAEAAAsAAAAAAAAAAAAAAAAALwEAAF9yZWxzLy5yZWxzUEsBAi0AFAAGAAgA&#10;AAAhAJSXTODHAgAA1wUAAA4AAAAAAAAAAAAAAAAALgIAAGRycy9lMm9Eb2MueG1sUEsBAi0AFAAG&#10;AAgAAAAhAN9Pz3raAAAABAEAAA8AAAAAAAAAAAAAAAAAIQUAAGRycy9kb3ducmV2LnhtbFBLBQYA&#10;AAAABAAEAPMAAAAoBgAAAAA=&#10;" adj="-11796480,,5400" path="m,l2122487,v21919,,39688,17769,39688,39688l2162175,238125,,238125,,xe" fillcolor="#bfbfbf [2412]" stroked="f" strokeweight="1pt">
                <v:stroke joinstyle="miter"/>
                <v:formulas/>
                <v:path arrowok="t" o:connecttype="custom" o:connectlocs="0,0;2122487,0;2162175,39688;2162175,238125;0,238125;0,0" o:connectangles="0,0,0,0,0,0" textboxrect="0,0,2162175,238125"/>
                <v:textbox inset=",0,,0">
                  <w:txbxContent>
                    <w:p w:rsidR="00974A97" w:rsidRPr="00C05180" w:rsidRDefault="00974A97" w:rsidP="00974A97">
                      <w:pPr>
                        <w:pStyle w:val="Bezmezer"/>
                        <w:rPr>
                          <w:rStyle w:val="Siln"/>
                        </w:rPr>
                      </w:pPr>
                      <w:r>
                        <w:rPr>
                          <w:rStyle w:val="Siln"/>
                        </w:rPr>
                        <w:t>Kdy je třeba masku vyměnit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74A97" w:rsidRPr="00CE2D04" w:rsidRDefault="00974A97" w:rsidP="00974A97">
      <w:pPr>
        <w:pStyle w:val="Bezmezer"/>
        <w:spacing w:line="288" w:lineRule="auto"/>
        <w:jc w:val="both"/>
        <w:rPr>
          <w:rFonts w:ascii="Times New Roman" w:hAnsi="Times New Roman" w:cs="Times New Roman"/>
        </w:rPr>
      </w:pPr>
      <w:r w:rsidRPr="00CE2D04">
        <w:rPr>
          <w:rFonts w:ascii="Times New Roman" w:hAnsi="Times New Roman" w:cs="Times New Roman"/>
        </w:rPr>
        <w:t>Vyměňte masku, jakmile zvlhne, opotřebuje se, zašpiní, nebo ztěžuje dýchání. Nevstupujte do zamořeného prostoru.</w:t>
      </w:r>
    </w:p>
    <w:p w:rsidR="00974A97" w:rsidRPr="00CE2D04" w:rsidRDefault="00974A97" w:rsidP="00974A97">
      <w:pPr>
        <w:pStyle w:val="Bezmezer"/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0"/>
        <w:gridCol w:w="7260"/>
      </w:tblGrid>
      <w:tr w:rsidR="00974A97" w:rsidRPr="00CE2D04" w:rsidTr="00D96012">
        <w:trPr>
          <w:trHeight w:val="1190"/>
        </w:trPr>
        <w:tc>
          <w:tcPr>
            <w:tcW w:w="1550" w:type="dxa"/>
            <w:shd w:val="clear" w:color="auto" w:fill="FFFFFF"/>
            <w:vAlign w:val="center"/>
          </w:tcPr>
          <w:p w:rsidR="00974A97" w:rsidRPr="00CE2D04" w:rsidRDefault="00974A97" w:rsidP="00974A97">
            <w:pPr>
              <w:pStyle w:val="Bezmezer"/>
              <w:jc w:val="both"/>
              <w:rPr>
                <w:rFonts w:ascii="Times New Roman" w:hAnsi="Times New Roman" w:cs="Times New Roman"/>
              </w:rPr>
            </w:pPr>
            <w:r w:rsidRPr="00CE2D04">
              <w:rPr>
                <w:rFonts w:ascii="Times New Roman" w:hAnsi="Times New Roman" w:cs="Times New Roman"/>
                <w:noProof/>
                <w:lang w:eastAsia="cs-CZ" w:bidi="ar-SA"/>
              </w:rPr>
              <w:drawing>
                <wp:inline distT="0" distB="0" distL="0" distR="0" wp14:anchorId="2666C4CE" wp14:editId="4F98C988">
                  <wp:extent cx="277851" cy="219075"/>
                  <wp:effectExtent l="0" t="0" r="8255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contrast="2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08" cy="229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A97" w:rsidRPr="00CE2D04" w:rsidRDefault="00974A97" w:rsidP="00974A97">
            <w:pPr>
              <w:pStyle w:val="Bezmezer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0" w:type="dxa"/>
            <w:shd w:val="clear" w:color="auto" w:fill="FFFFFF"/>
            <w:vAlign w:val="center"/>
          </w:tcPr>
          <w:p w:rsidR="00974A97" w:rsidRPr="00CE2D04" w:rsidRDefault="00974A97" w:rsidP="00974A97">
            <w:pPr>
              <w:pStyle w:val="Bezmezer"/>
              <w:spacing w:line="264" w:lineRule="auto"/>
              <w:jc w:val="both"/>
              <w:rPr>
                <w:rStyle w:val="Siln"/>
                <w:rFonts w:ascii="Times New Roman" w:hAnsi="Times New Roman" w:cs="Times New Roman"/>
              </w:rPr>
            </w:pPr>
            <w:r w:rsidRPr="00CE2D04">
              <w:rPr>
                <w:rStyle w:val="Siln"/>
                <w:rFonts w:ascii="Times New Roman" w:hAnsi="Times New Roman" w:cs="Times New Roman"/>
              </w:rPr>
              <w:t xml:space="preserve">EN 149:2001 + A1:2009 </w:t>
            </w:r>
          </w:p>
          <w:p w:rsidR="00974A97" w:rsidRPr="00CE2D04" w:rsidRDefault="00974A97" w:rsidP="00772AB4">
            <w:pPr>
              <w:pStyle w:val="Bezmezer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74A97" w:rsidRPr="00CE2D04" w:rsidRDefault="00974A97" w:rsidP="00974A97">
      <w:pPr>
        <w:pStyle w:val="Bezmezer"/>
        <w:jc w:val="both"/>
        <w:rPr>
          <w:rFonts w:ascii="Times New Roman" w:hAnsi="Times New Roman" w:cs="Times New Roman"/>
        </w:rPr>
      </w:pPr>
    </w:p>
    <w:p w:rsidR="00974A97" w:rsidRPr="00CE2D04" w:rsidRDefault="00974A97" w:rsidP="00974A9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4A97" w:rsidRPr="00CE2D04" w:rsidSect="00772A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1D"/>
    <w:rsid w:val="00044A63"/>
    <w:rsid w:val="000C331D"/>
    <w:rsid w:val="000F1980"/>
    <w:rsid w:val="001B3D0B"/>
    <w:rsid w:val="00772AB4"/>
    <w:rsid w:val="00831650"/>
    <w:rsid w:val="00910590"/>
    <w:rsid w:val="00974A97"/>
    <w:rsid w:val="00CE2D04"/>
    <w:rsid w:val="00F0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F78DB-C5D3-41E3-B0F4-B81021AB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C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C331D"/>
    <w:rPr>
      <w:b/>
      <w:bCs/>
    </w:rPr>
  </w:style>
  <w:style w:type="character" w:customStyle="1" w:styleId="tlid-translation">
    <w:name w:val="tlid-translation"/>
    <w:basedOn w:val="Standardnpsmoodstavce"/>
    <w:rsid w:val="000C331D"/>
  </w:style>
  <w:style w:type="paragraph" w:styleId="Bezmezer">
    <w:name w:val="No Spacing"/>
    <w:basedOn w:val="Normln"/>
    <w:uiPriority w:val="1"/>
    <w:qFormat/>
    <w:rsid w:val="00974A97"/>
    <w:pPr>
      <w:widowControl w:val="0"/>
      <w:tabs>
        <w:tab w:val="left" w:pos="0"/>
      </w:tabs>
      <w:spacing w:after="0" w:line="240" w:lineRule="auto"/>
    </w:pPr>
    <w:rPr>
      <w:rFonts w:ascii="Arial Narrow" w:eastAsia="Arial" w:hAnsi="Arial Narrow" w:cs="Arial"/>
      <w:color w:val="00000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2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7040EB7E3A274E876B69AEEFD4CC4A" ma:contentTypeVersion="12" ma:contentTypeDescription="Vytvoří nový dokument" ma:contentTypeScope="" ma:versionID="5993b966cf2b4df67eb11f19ee764fcd">
  <xsd:schema xmlns:xsd="http://www.w3.org/2001/XMLSchema" xmlns:xs="http://www.w3.org/2001/XMLSchema" xmlns:p="http://schemas.microsoft.com/office/2006/metadata/properties" xmlns:ns2="3e0107c7-a376-42af-b67b-8905a8dbe5fc" xmlns:ns3="1edd411e-186d-49bc-8b69-ad7d301a6e7e" targetNamespace="http://schemas.microsoft.com/office/2006/metadata/properties" ma:root="true" ma:fieldsID="1bbe46301a117ca489f400ff25f990c8" ns2:_="" ns3:_="">
    <xsd:import namespace="3e0107c7-a376-42af-b67b-8905a8dbe5fc"/>
    <xsd:import namespace="1edd411e-186d-49bc-8b69-ad7d301a6e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107c7-a376-42af-b67b-8905a8db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d411e-186d-49bc-8b69-ad7d301a6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1440E5-74DD-411C-86AD-AFAF0FDAC9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8079AF-E083-4FD2-ACC5-1B58CA55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7CBA64-2C8E-4EE5-84B1-369F87AD2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107c7-a376-42af-b67b-8905a8dbe5fc"/>
    <ds:schemaRef ds:uri="1edd411e-186d-49bc-8b69-ad7d301a6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Margita Brixová</dc:creator>
  <cp:keywords/>
  <dc:description/>
  <cp:lastModifiedBy>Margita Brixová</cp:lastModifiedBy>
  <cp:revision>9</cp:revision>
  <dcterms:created xsi:type="dcterms:W3CDTF">2020-09-07T07:57:00Z</dcterms:created>
  <dcterms:modified xsi:type="dcterms:W3CDTF">2020-09-08T05:06:00Z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0x010100FC7040EB7E3A274E876B69AEEFD4CC4A</vt:lpwstr>
  </property>
</Properties>
</file>